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EEEC" w14:textId="77777777" w:rsidR="00710039" w:rsidRPr="000D0793" w:rsidRDefault="00710039" w:rsidP="00710039">
      <w:pPr>
        <w:jc w:val="center"/>
        <w:rPr>
          <w:rFonts w:ascii="Cambria" w:hAnsi="Cambria"/>
          <w:b/>
          <w:bCs/>
        </w:rPr>
      </w:pPr>
      <w:r w:rsidRPr="000D0793">
        <w:rPr>
          <w:rFonts w:ascii="Cambria" w:hAnsi="Cambria"/>
          <w:b/>
          <w:bCs/>
        </w:rPr>
        <w:t>OBRAZLOŽENJE</w:t>
      </w:r>
    </w:p>
    <w:p w14:paraId="79A19C1D" w14:textId="349BB202" w:rsidR="00710039" w:rsidRPr="000D0793" w:rsidRDefault="00710039" w:rsidP="00710039">
      <w:pPr>
        <w:jc w:val="center"/>
        <w:rPr>
          <w:rFonts w:ascii="Cambria" w:hAnsi="Cambria"/>
          <w:b/>
          <w:bCs/>
        </w:rPr>
      </w:pPr>
      <w:r w:rsidRPr="000D0793">
        <w:rPr>
          <w:rFonts w:ascii="Cambria" w:hAnsi="Cambria"/>
          <w:b/>
          <w:bCs/>
        </w:rPr>
        <w:t>uz prijedlog Odluke o socijalnoj skrbi Općine Lupoglav</w:t>
      </w:r>
    </w:p>
    <w:p w14:paraId="72AC112D" w14:textId="58540FA3" w:rsidR="00710039" w:rsidRPr="000D0793" w:rsidRDefault="00710039" w:rsidP="00710039">
      <w:pPr>
        <w:jc w:val="both"/>
        <w:rPr>
          <w:rFonts w:ascii="Cambria" w:hAnsi="Cambria"/>
        </w:rPr>
      </w:pPr>
      <w:r w:rsidRPr="000D0793">
        <w:rPr>
          <w:rFonts w:ascii="Cambria" w:hAnsi="Cambria"/>
          <w:b/>
          <w:bCs/>
        </w:rPr>
        <w:t xml:space="preserve">I.PRAVNA OSNOVA ZA DONOŠENJE AKTA </w:t>
      </w:r>
      <w:r w:rsidRPr="000D0793">
        <w:rPr>
          <w:rFonts w:ascii="Cambria" w:hAnsi="Cambria"/>
        </w:rPr>
        <w:t>sadržana je u članku 289. Zakona o socijalnoj skrbi („Narodne novine“, broj 18/22., 46/22., 119/22., 71/23., 156/23. i 61/25.) (dalje u tekstu: Zakon) koji propisuje da su jedinice lokalne samouprave dužne osigurati sredstva za ostvarivanje prava za podmirenje troškova stanovanja pod uvjetima i na način propisan ovim Zakonom i u članku 289. stavku 7. Zakona koji propisuje da jedinice lokalne i područne (regionalne) samouprave mogu osigurati sredstva za ostvarivanje novčanih naknada i socijalnih usluga stanovnicima na svom području u većem opsegu nego što je utvrđeno ovim Zakonom, na način propisan njihovim općim aktom, ako u svom proračunu imaju za to osigurana sredstva.</w:t>
      </w:r>
    </w:p>
    <w:p w14:paraId="0F052B68" w14:textId="0394CED6" w:rsidR="00710039" w:rsidRPr="000D0793" w:rsidRDefault="00710039" w:rsidP="00710039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>Člankom 30. Statuta Općine Lupoglav („Službene novine Grada Pazina“ br. 18/09., 3/13., 14/18. i 10/21.) propisano je da Općinsko vijeće donosi odluke i druge opće akte kojima se uređuju pitanja iz samoupravnog djelokruga Grada Pazina.</w:t>
      </w:r>
    </w:p>
    <w:p w14:paraId="545EEC4D" w14:textId="77777777" w:rsidR="00710039" w:rsidRPr="000D0793" w:rsidRDefault="00710039" w:rsidP="00710039">
      <w:pPr>
        <w:rPr>
          <w:rFonts w:ascii="Cambria" w:hAnsi="Cambria"/>
          <w:b/>
          <w:bCs/>
        </w:rPr>
      </w:pPr>
      <w:r w:rsidRPr="000D0793">
        <w:rPr>
          <w:rFonts w:ascii="Cambria" w:hAnsi="Cambria"/>
          <w:b/>
          <w:bCs/>
        </w:rPr>
        <w:t>2. RAZLOZI ZA DONOŠENJE AKTA</w:t>
      </w:r>
    </w:p>
    <w:p w14:paraId="59FA3FD6" w14:textId="7EE1FD52" w:rsidR="00710039" w:rsidRPr="000D0793" w:rsidRDefault="00710039" w:rsidP="00F509DA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>Važeću Odluku o socijalnoj skrbi Općine Lupoglav (dalje u tekstu: Odluka) donijelo je Općinsko vijeće Općinsko vijeće na sjednici održanoj 26. rujna 2016. godine („Službene novine Grada Pazina“ broj 37/16.)</w:t>
      </w:r>
      <w:r w:rsidR="007312FC">
        <w:rPr>
          <w:rFonts w:ascii="Cambria" w:hAnsi="Cambria"/>
        </w:rPr>
        <w:t>. Prve izmjene su donijete 13. prosinca 2016. godine.</w:t>
      </w:r>
    </w:p>
    <w:p w14:paraId="103D4ECC" w14:textId="6C230434" w:rsidR="00710039" w:rsidRPr="000D0793" w:rsidRDefault="00710039" w:rsidP="00F509DA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>Novi Zakon stupio je na snagu 17. veljače 2022. g. (Narodne novine br.18/22.), nakon njegovog donošenja donesene su pet izmjena i dopuna istoga (Narodne novine br. 46/22., 119/22., 71/23., 156/23. i 61/25.).</w:t>
      </w:r>
    </w:p>
    <w:p w14:paraId="6AC5858E" w14:textId="77777777" w:rsidR="00F509DA" w:rsidRPr="000D0793" w:rsidRDefault="00710039" w:rsidP="00F509DA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 xml:space="preserve">Osim usklađenja odredbi važeće Odluke sa zakonskim odredbama novog Zakona, u novoj Odluci zbog povećanih troškova života uvećani su cenzusi za ostvarivanje pojedinih prava iz iste (uvjet prihoda). U novoj Odluci troškovi stanovanja plaćati će se na isti način i u istom iznosu za korisnike zajamčene minimalne naknade (dalje u tekstu: ZMN) koji ispunjavaju socijalni uvjet i korisnike koji ispunjavaju prava prema uvjetu prihoda (svima 50% iznosa ZMN). </w:t>
      </w:r>
    </w:p>
    <w:p w14:paraId="6D645219" w14:textId="77486FE1" w:rsidR="00F509DA" w:rsidRPr="000D0793" w:rsidRDefault="00F509DA" w:rsidP="00F509DA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>Odlukom Vlade Republike Hrvatske o osnovici za izračun iznosa zajamčene minimalne naknade (Narodne novine“ broj 151/24.) propisana je da ona iznosi 160,00 eura što znači da osnovica za radno sposobnog samca iznosi 100% tog iznosa odnosno 160,00 eura, a e za stariju osobu i osobu potpuno nesposobnu za rad 130% tog iznosa odnosno 208,00 eura.</w:t>
      </w:r>
    </w:p>
    <w:p w14:paraId="0151F425" w14:textId="5CA130DC" w:rsidR="00CC0218" w:rsidRPr="000D0793" w:rsidRDefault="00F509DA" w:rsidP="00CC0218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>Sukladno dobrim praksama drugih jedinica lokalne samouprave u</w:t>
      </w:r>
      <w:r w:rsidR="00710039" w:rsidRPr="000D0793">
        <w:rPr>
          <w:rFonts w:ascii="Cambria" w:hAnsi="Cambria"/>
        </w:rPr>
        <w:t xml:space="preserve"> Odluku su uvedena i nova prava koja su usmjerena na </w:t>
      </w:r>
      <w:r w:rsidR="00CC0218" w:rsidRPr="000D0793">
        <w:rPr>
          <w:rFonts w:ascii="Cambria" w:hAnsi="Cambria"/>
        </w:rPr>
        <w:t>dojenčad, te su pojedina prava drugačije regulirana ( pravo na pomoć povodom božićnih i uskršnjih blagdana, pravo na poklon pakete hrane i higijenskih potrepština i dr.)</w:t>
      </w:r>
    </w:p>
    <w:p w14:paraId="7E6DAAB3" w14:textId="512787E9" w:rsidR="00710039" w:rsidRPr="000D0793" w:rsidRDefault="00CC0218" w:rsidP="00F509DA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>P</w:t>
      </w:r>
      <w:r w:rsidR="00710039" w:rsidRPr="000D0793">
        <w:rPr>
          <w:rFonts w:ascii="Cambria" w:hAnsi="Cambria"/>
        </w:rPr>
        <w:t>laćanje troškova prijevoza djece s teškoćama u razvoju na rehabilitaciju</w:t>
      </w:r>
      <w:r w:rsidR="00F509DA" w:rsidRPr="000D0793">
        <w:rPr>
          <w:rFonts w:ascii="Cambria" w:hAnsi="Cambria"/>
        </w:rPr>
        <w:t xml:space="preserve"> i osoba s invaliditetom</w:t>
      </w:r>
      <w:r w:rsidR="00710039" w:rsidRPr="000D0793">
        <w:rPr>
          <w:rFonts w:ascii="Cambria" w:hAnsi="Cambria"/>
        </w:rPr>
        <w:t xml:space="preserve">) plaćat će se prema prijeđenim stvarnim kilometrima što će biti povoljnije </w:t>
      </w:r>
      <w:r w:rsidR="00710039" w:rsidRPr="000D0793">
        <w:rPr>
          <w:rFonts w:ascii="Cambria" w:hAnsi="Cambria"/>
        </w:rPr>
        <w:lastRenderedPageBreak/>
        <w:t>od dosadašnjeg načina plaćanja prema cijeni pojedinačne autobusne karte, dok je visina ostalih prava zadržana na dosadašnjoj razini i neće se smanjivati, a sve s ciljem kako bi se utjecalo na smanjivanje siromaštva i</w:t>
      </w:r>
      <w:r w:rsidRPr="000D0793">
        <w:rPr>
          <w:rFonts w:ascii="Cambria" w:hAnsi="Cambria"/>
        </w:rPr>
        <w:t xml:space="preserve"> </w:t>
      </w:r>
      <w:r w:rsidR="00710039" w:rsidRPr="000D0793">
        <w:rPr>
          <w:rFonts w:ascii="Cambria" w:hAnsi="Cambria"/>
        </w:rPr>
        <w:t xml:space="preserve">socijalne isključenosti te zaštitilo najosjetljivije skupine građana s područja </w:t>
      </w:r>
      <w:r w:rsidR="00F509DA" w:rsidRPr="000D0793">
        <w:rPr>
          <w:rFonts w:ascii="Cambria" w:hAnsi="Cambria"/>
        </w:rPr>
        <w:t xml:space="preserve">Općine Lupoglav </w:t>
      </w:r>
      <w:r w:rsidR="00710039" w:rsidRPr="000D0793">
        <w:rPr>
          <w:rFonts w:ascii="Cambria" w:hAnsi="Cambria"/>
        </w:rPr>
        <w:t>kojima je to</w:t>
      </w:r>
      <w:r w:rsidR="00F509DA" w:rsidRPr="000D0793">
        <w:rPr>
          <w:rFonts w:ascii="Cambria" w:hAnsi="Cambria"/>
        </w:rPr>
        <w:t xml:space="preserve"> </w:t>
      </w:r>
      <w:r w:rsidR="00710039" w:rsidRPr="000D0793">
        <w:rPr>
          <w:rFonts w:ascii="Cambria" w:hAnsi="Cambria"/>
        </w:rPr>
        <w:t>najpotrebnije.</w:t>
      </w:r>
    </w:p>
    <w:p w14:paraId="335F4D0C" w14:textId="07FF89D8" w:rsidR="00CC0218" w:rsidRPr="000D0793" w:rsidRDefault="00CC0218" w:rsidP="00F509DA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>Prava vezana za podršku obitelji (pravo na jednokratnu naknadu za novorođeno dijete, pravo na naknadu za troškove boravka djeteta u predškolskoj ustanovi i pravo na naknadu za troškove školskog obroka u Osnovnoj školi) zadržat će se i poboljšati u okviru Programa demografskih, stambenih i gospodarskih mjera Općine Lupoglav.</w:t>
      </w:r>
    </w:p>
    <w:p w14:paraId="0346E098" w14:textId="77777777" w:rsidR="000D0793" w:rsidRPr="000D0793" w:rsidRDefault="000D0793" w:rsidP="00F509DA">
      <w:pPr>
        <w:jc w:val="both"/>
        <w:rPr>
          <w:rFonts w:ascii="Cambria" w:hAnsi="Cambria"/>
          <w:b/>
          <w:bCs/>
        </w:rPr>
      </w:pPr>
      <w:r w:rsidRPr="000D0793">
        <w:rPr>
          <w:rFonts w:ascii="Cambria" w:hAnsi="Cambria"/>
          <w:b/>
          <w:bCs/>
        </w:rPr>
        <w:t xml:space="preserve">3.PRIJEDLOG TEKSTA AKTA </w:t>
      </w:r>
    </w:p>
    <w:p w14:paraId="43D311D1" w14:textId="77777777" w:rsidR="000D0793" w:rsidRPr="000D0793" w:rsidRDefault="000D0793" w:rsidP="00F509DA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 xml:space="preserve">Ovo obrazloženje čini sastavni dio prijedloga Odluke. </w:t>
      </w:r>
    </w:p>
    <w:p w14:paraId="4D38F93A" w14:textId="77777777" w:rsidR="000D0793" w:rsidRPr="000D0793" w:rsidRDefault="000D0793" w:rsidP="00F509DA">
      <w:pPr>
        <w:jc w:val="both"/>
        <w:rPr>
          <w:rFonts w:ascii="Cambria" w:hAnsi="Cambria"/>
          <w:b/>
          <w:bCs/>
        </w:rPr>
      </w:pPr>
      <w:r w:rsidRPr="000D0793">
        <w:rPr>
          <w:rFonts w:ascii="Cambria" w:hAnsi="Cambria"/>
          <w:b/>
          <w:bCs/>
        </w:rPr>
        <w:t xml:space="preserve">4. FINANCIJSKA SREDSTVA POTREBNA ZA PROVEDBU OVOG AKTA </w:t>
      </w:r>
    </w:p>
    <w:p w14:paraId="231E8796" w14:textId="3BD23E97" w:rsidR="000D0793" w:rsidRPr="000D0793" w:rsidRDefault="000D0793" w:rsidP="00F509DA">
      <w:pPr>
        <w:jc w:val="both"/>
        <w:rPr>
          <w:rFonts w:ascii="Cambria" w:hAnsi="Cambria"/>
        </w:rPr>
      </w:pPr>
      <w:r w:rsidRPr="000D0793">
        <w:rPr>
          <w:rFonts w:ascii="Cambria" w:hAnsi="Cambria"/>
        </w:rPr>
        <w:t xml:space="preserve">Za provođenje predložene Odluke sredstva se osiguravaju u proračunu Općine Lupoglav sukladno Programu javnih potreba koje donosi Općinsko vijeće za svaku kalendarsku godinu i sredstvima u proračunu koja su namijenjena za osiguravanje prava iz socijalne skrbi propisanih ovom Odlukom. </w:t>
      </w:r>
    </w:p>
    <w:p w14:paraId="2D1F1CEA" w14:textId="77777777" w:rsidR="000D0793" w:rsidRPr="000D0793" w:rsidRDefault="000D0793" w:rsidP="00F509DA">
      <w:pPr>
        <w:jc w:val="both"/>
        <w:rPr>
          <w:rFonts w:ascii="Cambria" w:hAnsi="Cambria"/>
        </w:rPr>
      </w:pPr>
    </w:p>
    <w:p w14:paraId="604DC14E" w14:textId="1F299920" w:rsidR="000D0793" w:rsidRPr="000D0793" w:rsidRDefault="000D0793" w:rsidP="000D0793">
      <w:pPr>
        <w:jc w:val="right"/>
        <w:rPr>
          <w:rFonts w:ascii="Cambria" w:hAnsi="Cambria"/>
        </w:rPr>
      </w:pPr>
      <w:r w:rsidRPr="000D0793">
        <w:rPr>
          <w:rFonts w:ascii="Cambria" w:hAnsi="Cambria"/>
        </w:rPr>
        <w:t>Jedinstveni upravni odjel Općine Lupoglav</w:t>
      </w:r>
    </w:p>
    <w:sectPr w:rsidR="000D0793" w:rsidRPr="000D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52901"/>
    <w:multiLevelType w:val="hybridMultilevel"/>
    <w:tmpl w:val="ED9AB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BB"/>
    <w:rsid w:val="000D0793"/>
    <w:rsid w:val="003A4927"/>
    <w:rsid w:val="003B1C5E"/>
    <w:rsid w:val="006D75CE"/>
    <w:rsid w:val="00710039"/>
    <w:rsid w:val="007312FC"/>
    <w:rsid w:val="008B084C"/>
    <w:rsid w:val="00AC1DDC"/>
    <w:rsid w:val="00B844CC"/>
    <w:rsid w:val="00BA31BB"/>
    <w:rsid w:val="00BB7405"/>
    <w:rsid w:val="00CC0218"/>
    <w:rsid w:val="00F5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0B7F"/>
  <w15:chartTrackingRefBased/>
  <w15:docId w15:val="{BC5991FE-43C9-4120-B4A1-F6F348EB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3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3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3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3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3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3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3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3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3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3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3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31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31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31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31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31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31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3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3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31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31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31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31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3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Nina</cp:lastModifiedBy>
  <cp:revision>2</cp:revision>
  <dcterms:created xsi:type="dcterms:W3CDTF">2025-12-11T06:42:00Z</dcterms:created>
  <dcterms:modified xsi:type="dcterms:W3CDTF">2025-12-11T06:42:00Z</dcterms:modified>
</cp:coreProperties>
</file>